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18" w:rsidRDefault="00730618" w:rsidP="00F91FF1">
      <w:pPr>
        <w:autoSpaceDE w:val="0"/>
        <w:autoSpaceDN w:val="0"/>
        <w:adjustRightInd w:val="0"/>
        <w:spacing w:after="0" w:line="240" w:lineRule="auto"/>
        <w:ind w:left="4248" w:firstLine="708"/>
        <w:rPr>
          <w:rFonts w:ascii="Times New Roman" w:hAnsi="Times New Roman" w:cs="Times New Roman"/>
        </w:rPr>
      </w:pPr>
    </w:p>
    <w:p w:rsidR="000E5992" w:rsidRPr="001B2510" w:rsidRDefault="000E5992" w:rsidP="00F91FF1">
      <w:pPr>
        <w:autoSpaceDE w:val="0"/>
        <w:autoSpaceDN w:val="0"/>
        <w:adjustRightInd w:val="0"/>
        <w:spacing w:after="0" w:line="240" w:lineRule="auto"/>
        <w:ind w:left="4248" w:firstLine="708"/>
        <w:rPr>
          <w:rFonts w:ascii="Times New Roman" w:hAnsi="Times New Roman" w:cs="Times New Roman"/>
          <w:sz w:val="21"/>
          <w:szCs w:val="21"/>
        </w:rPr>
      </w:pPr>
      <w:r w:rsidRPr="001B2510">
        <w:rPr>
          <w:rFonts w:ascii="Times New Roman" w:hAnsi="Times New Roman" w:cs="Times New Roman"/>
          <w:sz w:val="21"/>
          <w:szCs w:val="21"/>
        </w:rPr>
        <w:t xml:space="preserve">Alla Cortese Attenzione </w:t>
      </w: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t>del Magnifico Rettore</w:t>
      </w: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t>dell’Università della Calabria – UNICAL</w:t>
      </w: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t>Prof. Nicola Leone</w:t>
      </w: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t>Via Pietro Bucci</w:t>
      </w: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r>
      <w:r w:rsidRPr="001B2510">
        <w:rPr>
          <w:rFonts w:ascii="Times New Roman" w:hAnsi="Times New Roman" w:cs="Times New Roman"/>
          <w:sz w:val="21"/>
          <w:szCs w:val="21"/>
        </w:rPr>
        <w:tab/>
        <w:t>87036 Arcavacata di Rende (CS)</w:t>
      </w: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p>
    <w:p w:rsidR="000E5992" w:rsidRPr="001B2510" w:rsidRDefault="000E5992" w:rsidP="000E5992">
      <w:pPr>
        <w:autoSpaceDE w:val="0"/>
        <w:autoSpaceDN w:val="0"/>
        <w:adjustRightInd w:val="0"/>
        <w:spacing w:after="0" w:line="240" w:lineRule="auto"/>
        <w:rPr>
          <w:rFonts w:ascii="Times New Roman" w:hAnsi="Times New Roman" w:cs="Times New Roman"/>
          <w:sz w:val="21"/>
          <w:szCs w:val="21"/>
        </w:rPr>
      </w:pPr>
    </w:p>
    <w:p w:rsidR="000E5992" w:rsidRPr="001B2510" w:rsidRDefault="000E5992" w:rsidP="000E5992">
      <w:pPr>
        <w:pStyle w:val="Nessunaspaziatura"/>
        <w:spacing w:line="360" w:lineRule="auto"/>
        <w:ind w:left="708"/>
        <w:jc w:val="both"/>
        <w:rPr>
          <w:rFonts w:ascii="Times New Roman" w:hAnsi="Times New Roman" w:cs="Times New Roman"/>
          <w:sz w:val="21"/>
          <w:szCs w:val="21"/>
        </w:rPr>
      </w:pPr>
      <w:r w:rsidRPr="001B2510">
        <w:rPr>
          <w:rFonts w:ascii="Times New Roman" w:hAnsi="Times New Roman" w:cs="Times New Roman"/>
          <w:sz w:val="21"/>
          <w:szCs w:val="21"/>
        </w:rPr>
        <w:t>Magnifico Rettore,</w:t>
      </w:r>
    </w:p>
    <w:p w:rsidR="00491693" w:rsidRPr="001B2510" w:rsidRDefault="000E5992" w:rsidP="000E5992">
      <w:pPr>
        <w:pStyle w:val="Nessunaspaziatura"/>
        <w:spacing w:line="360" w:lineRule="auto"/>
        <w:jc w:val="both"/>
        <w:rPr>
          <w:rFonts w:ascii="Times New Roman" w:eastAsia="Times New Roman" w:hAnsi="Times New Roman" w:cs="Times New Roman"/>
          <w:color w:val="222222"/>
          <w:sz w:val="21"/>
          <w:szCs w:val="21"/>
          <w:lang w:eastAsia="it-IT"/>
        </w:rPr>
      </w:pPr>
      <w:r w:rsidRPr="001B2510">
        <w:rPr>
          <w:rFonts w:ascii="Times New Roman" w:hAnsi="Times New Roman" w:cs="Times New Roman"/>
          <w:sz w:val="21"/>
          <w:szCs w:val="21"/>
        </w:rPr>
        <w:tab/>
      </w:r>
      <w:r w:rsidRPr="001B2510">
        <w:rPr>
          <w:rFonts w:ascii="Times New Roman" w:hAnsi="Times New Roman" w:cs="Times New Roman"/>
          <w:sz w:val="21"/>
          <w:szCs w:val="21"/>
        </w:rPr>
        <w:tab/>
        <w:t xml:space="preserve">                 è Crotone ed il suo territorio che Le parla ed oggi i suoi cittadini hanno scelto di farlo attraverso la voce dell’Associazione #IoResto,</w:t>
      </w:r>
      <w:r w:rsidRPr="001B2510">
        <w:rPr>
          <w:rFonts w:ascii="Times New Roman" w:eastAsia="Times New Roman" w:hAnsi="Times New Roman" w:cs="Times New Roman"/>
          <w:color w:val="222222"/>
          <w:sz w:val="21"/>
          <w:szCs w:val="21"/>
          <w:lang w:eastAsia="it-IT"/>
        </w:rPr>
        <w:t xml:space="preserve"> </w:t>
      </w:r>
      <w:r w:rsidR="005415E5" w:rsidRPr="001B2510">
        <w:rPr>
          <w:rFonts w:ascii="Times New Roman" w:eastAsia="Times New Roman" w:hAnsi="Times New Roman" w:cs="Times New Roman"/>
          <w:color w:val="222222"/>
          <w:sz w:val="21"/>
          <w:szCs w:val="21"/>
          <w:lang w:eastAsia="it-IT"/>
        </w:rPr>
        <w:t xml:space="preserve">già riconosciuta dalla UNWTO per il suo contributo al raggiungimento dell’Obiettivo per lo Sviluppo Sostenibile #11-Città e Comunità Sostenibili, e  </w:t>
      </w:r>
      <w:r w:rsidRPr="001B2510">
        <w:rPr>
          <w:rFonts w:ascii="Times New Roman" w:eastAsia="Times New Roman" w:hAnsi="Times New Roman" w:cs="Times New Roman"/>
          <w:sz w:val="21"/>
          <w:szCs w:val="21"/>
          <w:lang w:eastAsia="it-IT"/>
        </w:rPr>
        <w:t xml:space="preserve">da due anni impegnata a livello locale, nazionale ed internazionale alla realizzazione di progetti </w:t>
      </w:r>
      <w:r w:rsidRPr="001B2510">
        <w:rPr>
          <w:rFonts w:ascii="Times New Roman" w:eastAsia="Times New Roman" w:hAnsi="Times New Roman" w:cs="Times New Roman"/>
          <w:color w:val="222222"/>
          <w:sz w:val="21"/>
          <w:szCs w:val="21"/>
          <w:lang w:eastAsia="it-IT"/>
        </w:rPr>
        <w:t>condivisi (</w:t>
      </w:r>
      <w:r w:rsidRPr="001B2510">
        <w:rPr>
          <w:rFonts w:ascii="Times New Roman" w:eastAsia="Times New Roman" w:hAnsi="Times New Roman" w:cs="Times New Roman"/>
          <w:sz w:val="21"/>
          <w:szCs w:val="21"/>
          <w:lang w:eastAsia="it-IT"/>
        </w:rPr>
        <w:t>alcuni dei quali legati a collaborazioni con diversi accademici tra cui il Prof. Fabio Carbone, Ambasciatore dell’Istituto Internazionale per la Pace nel Mondo attraverso il Turismo, nonché docente e ricercatore presso l’Università di Coventry, ed il Prof. Vito Teti, Ordinario di Antropologia Culturale dell’Università della Calabria),</w:t>
      </w:r>
      <w:r w:rsidRPr="001B2510">
        <w:rPr>
          <w:rFonts w:ascii="Times New Roman" w:eastAsia="Times New Roman" w:hAnsi="Times New Roman" w:cs="Times New Roman"/>
          <w:color w:val="222222"/>
          <w:sz w:val="21"/>
          <w:szCs w:val="21"/>
          <w:lang w:eastAsia="it-IT"/>
        </w:rPr>
        <w:t xml:space="preserve"> che mirano a porre il </w:t>
      </w:r>
      <w:r w:rsidRPr="001B2510">
        <w:rPr>
          <w:rFonts w:ascii="Times New Roman" w:eastAsia="Times New Roman" w:hAnsi="Times New Roman" w:cs="Times New Roman"/>
          <w:i/>
          <w:color w:val="222222"/>
          <w:sz w:val="21"/>
          <w:szCs w:val="21"/>
          <w:lang w:eastAsia="it-IT"/>
        </w:rPr>
        <w:t>fattore umano</w:t>
      </w:r>
      <w:r w:rsidRPr="001B2510">
        <w:rPr>
          <w:rFonts w:ascii="Times New Roman" w:eastAsia="Times New Roman" w:hAnsi="Times New Roman" w:cs="Times New Roman"/>
          <w:color w:val="222222"/>
          <w:sz w:val="21"/>
          <w:szCs w:val="21"/>
          <w:lang w:eastAsia="it-IT"/>
        </w:rPr>
        <w:t xml:space="preserve"> al centro dei processi di sviluppo del territorio.</w:t>
      </w:r>
      <w:r w:rsidR="00491693" w:rsidRPr="001B2510">
        <w:rPr>
          <w:rFonts w:ascii="Times New Roman" w:eastAsia="Times New Roman" w:hAnsi="Times New Roman" w:cs="Times New Roman"/>
          <w:color w:val="222222"/>
          <w:sz w:val="21"/>
          <w:szCs w:val="21"/>
          <w:lang w:eastAsia="it-IT"/>
        </w:rPr>
        <w:t xml:space="preserve"> </w:t>
      </w:r>
      <w:r w:rsidR="00BC7FD9" w:rsidRPr="001B2510">
        <w:rPr>
          <w:rFonts w:ascii="Times New Roman" w:eastAsia="Times New Roman" w:hAnsi="Times New Roman" w:cs="Times New Roman"/>
          <w:color w:val="222222"/>
          <w:sz w:val="21"/>
          <w:szCs w:val="21"/>
          <w:lang w:eastAsia="it-IT"/>
        </w:rPr>
        <w:t>La cultura, il valore dell’</w:t>
      </w:r>
      <w:r w:rsidRPr="001B2510">
        <w:rPr>
          <w:rFonts w:ascii="Times New Roman" w:eastAsia="Times New Roman" w:hAnsi="Times New Roman" w:cs="Times New Roman"/>
          <w:color w:val="222222"/>
          <w:sz w:val="21"/>
          <w:szCs w:val="21"/>
          <w:lang w:eastAsia="it-IT"/>
        </w:rPr>
        <w:t>accoglienza, l’unicità e la bellezza dei luoghi, le storie e le tradizioni popolari che si rinnovano ogni giorno rappresentano fattori chiave che stiamo valorizzando. Tra questi, ci piacerebbe poter contare – per ragioni storiche, strategiche, economiche e sociali - sulla presenza dell</w:t>
      </w:r>
      <w:r w:rsidRPr="001B2510">
        <w:rPr>
          <w:rFonts w:ascii="Times New Roman" w:eastAsia="Times New Roman" w:hAnsi="Times New Roman" w:cs="Times New Roman"/>
          <w:b/>
          <w:bCs/>
          <w:color w:val="222222"/>
          <w:sz w:val="21"/>
          <w:szCs w:val="21"/>
          <w:lang w:eastAsia="it-IT"/>
        </w:rPr>
        <w:t>’Università</w:t>
      </w:r>
      <w:r w:rsidR="00BC7FD9" w:rsidRPr="001B2510">
        <w:rPr>
          <w:rFonts w:ascii="Times New Roman" w:eastAsia="Times New Roman" w:hAnsi="Times New Roman" w:cs="Times New Roman"/>
          <w:bCs/>
          <w:color w:val="222222"/>
          <w:sz w:val="21"/>
          <w:szCs w:val="21"/>
          <w:lang w:eastAsia="it-IT"/>
        </w:rPr>
        <w:t xml:space="preserve"> nel nostro territorio</w:t>
      </w:r>
      <w:r w:rsidRPr="001B2510">
        <w:rPr>
          <w:rFonts w:ascii="Times New Roman" w:eastAsia="Times New Roman" w:hAnsi="Times New Roman" w:cs="Times New Roman"/>
          <w:color w:val="222222"/>
          <w:sz w:val="21"/>
          <w:szCs w:val="21"/>
          <w:lang w:eastAsia="it-IT"/>
        </w:rPr>
        <w:t>. </w:t>
      </w:r>
    </w:p>
    <w:p w:rsidR="000E5992" w:rsidRPr="001B2510" w:rsidRDefault="000E5992" w:rsidP="000E5992">
      <w:pPr>
        <w:pStyle w:val="Nessunaspaziatura"/>
        <w:spacing w:line="360" w:lineRule="auto"/>
        <w:ind w:firstLine="708"/>
        <w:jc w:val="both"/>
        <w:rPr>
          <w:rFonts w:ascii="Times New Roman" w:eastAsia="Times New Roman" w:hAnsi="Times New Roman" w:cs="Times New Roman"/>
          <w:sz w:val="21"/>
          <w:szCs w:val="21"/>
          <w:lang w:eastAsia="it-IT"/>
        </w:rPr>
      </w:pPr>
      <w:r w:rsidRPr="001B2510">
        <w:rPr>
          <w:rFonts w:ascii="Times New Roman" w:hAnsi="Times New Roman" w:cs="Times New Roman"/>
          <w:sz w:val="21"/>
          <w:szCs w:val="21"/>
        </w:rPr>
        <w:t xml:space="preserve">La società civile crotonese ha un'idea chiara sul futuro della nostra comunità che non può prescindere dalla presenza di una sede </w:t>
      </w:r>
      <w:r w:rsidRPr="001B2510">
        <w:rPr>
          <w:rFonts w:ascii="Times New Roman" w:eastAsia="Times New Roman" w:hAnsi="Times New Roman" w:cs="Times New Roman"/>
          <w:sz w:val="21"/>
          <w:szCs w:val="21"/>
          <w:lang w:eastAsia="it-IT"/>
        </w:rPr>
        <w:t xml:space="preserve">dell’Università della Calabria nella città di Crotone. Nel 1998 e per circa 12 anni, la città ha ospitato </w:t>
      </w:r>
      <w:r w:rsidRPr="001B2510">
        <w:rPr>
          <w:rFonts w:ascii="Times New Roman" w:hAnsi="Times New Roman"/>
          <w:sz w:val="21"/>
          <w:szCs w:val="21"/>
        </w:rPr>
        <w:t>corsi</w:t>
      </w:r>
      <w:r w:rsidRPr="001B2510">
        <w:rPr>
          <w:rFonts w:ascii="Times New Roman" w:hAnsi="Times New Roman"/>
          <w:spacing w:val="18"/>
          <w:sz w:val="21"/>
          <w:szCs w:val="21"/>
        </w:rPr>
        <w:t xml:space="preserve"> </w:t>
      </w:r>
      <w:r w:rsidRPr="001B2510">
        <w:rPr>
          <w:rFonts w:ascii="Times New Roman" w:hAnsi="Times New Roman"/>
          <w:sz w:val="21"/>
          <w:szCs w:val="21"/>
        </w:rPr>
        <w:t>di</w:t>
      </w:r>
      <w:r w:rsidRPr="001B2510">
        <w:rPr>
          <w:rFonts w:ascii="Times New Roman" w:hAnsi="Times New Roman"/>
          <w:spacing w:val="5"/>
          <w:sz w:val="21"/>
          <w:szCs w:val="21"/>
        </w:rPr>
        <w:t xml:space="preserve"> </w:t>
      </w:r>
      <w:r w:rsidRPr="001B2510">
        <w:rPr>
          <w:rFonts w:ascii="Times New Roman" w:hAnsi="Times New Roman"/>
          <w:sz w:val="21"/>
          <w:szCs w:val="21"/>
        </w:rPr>
        <w:t>laurea in</w:t>
      </w:r>
      <w:r w:rsidRPr="001B2510">
        <w:rPr>
          <w:rFonts w:ascii="Times New Roman" w:hAnsi="Times New Roman"/>
          <w:spacing w:val="3"/>
          <w:sz w:val="21"/>
          <w:szCs w:val="21"/>
        </w:rPr>
        <w:t xml:space="preserve"> </w:t>
      </w:r>
      <w:r w:rsidRPr="001B2510">
        <w:rPr>
          <w:rFonts w:ascii="Times New Roman" w:hAnsi="Times New Roman"/>
          <w:spacing w:val="-2"/>
          <w:sz w:val="21"/>
          <w:szCs w:val="21"/>
        </w:rPr>
        <w:t>Ingegneria</w:t>
      </w:r>
      <w:r w:rsidRPr="001B2510">
        <w:rPr>
          <w:rFonts w:ascii="Times New Roman" w:hAnsi="Times New Roman"/>
          <w:spacing w:val="22"/>
          <w:sz w:val="21"/>
          <w:szCs w:val="21"/>
        </w:rPr>
        <w:t xml:space="preserve"> </w:t>
      </w:r>
      <w:r w:rsidRPr="001B2510">
        <w:rPr>
          <w:rFonts w:ascii="Times New Roman" w:hAnsi="Times New Roman"/>
          <w:sz w:val="21"/>
          <w:szCs w:val="21"/>
        </w:rPr>
        <w:t>Logistica</w:t>
      </w:r>
      <w:r w:rsidRPr="001B2510">
        <w:rPr>
          <w:rFonts w:ascii="Times New Roman" w:hAnsi="Times New Roman"/>
          <w:spacing w:val="18"/>
          <w:sz w:val="21"/>
          <w:szCs w:val="21"/>
        </w:rPr>
        <w:t xml:space="preserve"> </w:t>
      </w:r>
      <w:r w:rsidRPr="001B2510">
        <w:rPr>
          <w:rFonts w:ascii="Times New Roman" w:hAnsi="Times New Roman"/>
          <w:sz w:val="21"/>
          <w:szCs w:val="21"/>
        </w:rPr>
        <w:t>e</w:t>
      </w:r>
      <w:r w:rsidRPr="001B2510">
        <w:rPr>
          <w:rFonts w:ascii="Times New Roman" w:hAnsi="Times New Roman"/>
          <w:spacing w:val="12"/>
          <w:sz w:val="21"/>
          <w:szCs w:val="21"/>
        </w:rPr>
        <w:t xml:space="preserve"> </w:t>
      </w:r>
      <w:r w:rsidRPr="001B2510">
        <w:rPr>
          <w:rFonts w:ascii="Times New Roman" w:hAnsi="Times New Roman"/>
          <w:sz w:val="21"/>
          <w:szCs w:val="21"/>
        </w:rPr>
        <w:t>della</w:t>
      </w:r>
      <w:r w:rsidRPr="001B2510">
        <w:rPr>
          <w:rFonts w:ascii="Times New Roman" w:hAnsi="Times New Roman"/>
          <w:spacing w:val="16"/>
          <w:sz w:val="21"/>
          <w:szCs w:val="21"/>
        </w:rPr>
        <w:t xml:space="preserve"> </w:t>
      </w:r>
      <w:r w:rsidRPr="001B2510">
        <w:rPr>
          <w:rFonts w:ascii="Times New Roman" w:hAnsi="Times New Roman"/>
          <w:sz w:val="21"/>
          <w:szCs w:val="21"/>
        </w:rPr>
        <w:t>Produzione (con 470 iscritti e 80 laureati) ed in</w:t>
      </w:r>
      <w:r w:rsidRPr="001B2510">
        <w:rPr>
          <w:rFonts w:ascii="Times New Roman" w:hAnsi="Times New Roman"/>
          <w:spacing w:val="15"/>
          <w:sz w:val="21"/>
          <w:szCs w:val="21"/>
        </w:rPr>
        <w:t xml:space="preserve"> </w:t>
      </w:r>
      <w:r w:rsidRPr="001B2510">
        <w:rPr>
          <w:rFonts w:ascii="Times New Roman" w:hAnsi="Times New Roman"/>
          <w:sz w:val="21"/>
          <w:szCs w:val="21"/>
        </w:rPr>
        <w:t>Scienze</w:t>
      </w:r>
      <w:r w:rsidRPr="001B2510">
        <w:rPr>
          <w:rFonts w:ascii="Times New Roman" w:hAnsi="Times New Roman"/>
          <w:spacing w:val="41"/>
          <w:sz w:val="21"/>
          <w:szCs w:val="21"/>
        </w:rPr>
        <w:t xml:space="preserve"> </w:t>
      </w:r>
      <w:r w:rsidRPr="001B2510">
        <w:rPr>
          <w:rFonts w:ascii="Times New Roman" w:hAnsi="Times New Roman"/>
          <w:sz w:val="21"/>
          <w:szCs w:val="21"/>
        </w:rPr>
        <w:t>d</w:t>
      </w:r>
      <w:r w:rsidRPr="001B2510">
        <w:rPr>
          <w:rFonts w:ascii="Times New Roman" w:hAnsi="Times New Roman"/>
          <w:spacing w:val="17"/>
          <w:sz w:val="21"/>
          <w:szCs w:val="21"/>
        </w:rPr>
        <w:t>e</w:t>
      </w:r>
      <w:r w:rsidRPr="001B2510">
        <w:rPr>
          <w:rFonts w:ascii="Times New Roman" w:hAnsi="Times New Roman"/>
          <w:sz w:val="21"/>
          <w:szCs w:val="21"/>
        </w:rPr>
        <w:t>l</w:t>
      </w:r>
      <w:r w:rsidRPr="001B2510">
        <w:rPr>
          <w:rFonts w:ascii="Times New Roman" w:hAnsi="Times New Roman"/>
          <w:spacing w:val="-2"/>
          <w:sz w:val="21"/>
          <w:szCs w:val="21"/>
        </w:rPr>
        <w:t xml:space="preserve"> </w:t>
      </w:r>
      <w:r w:rsidRPr="001B2510">
        <w:rPr>
          <w:rFonts w:ascii="Times New Roman" w:hAnsi="Times New Roman"/>
          <w:sz w:val="21"/>
          <w:szCs w:val="21"/>
        </w:rPr>
        <w:t>Ser</w:t>
      </w:r>
      <w:r w:rsidRPr="001B2510">
        <w:rPr>
          <w:rFonts w:ascii="Times New Roman" w:hAnsi="Times New Roman"/>
          <w:spacing w:val="13"/>
          <w:sz w:val="21"/>
          <w:szCs w:val="21"/>
        </w:rPr>
        <w:t>v</w:t>
      </w:r>
      <w:r w:rsidRPr="001B2510">
        <w:rPr>
          <w:rFonts w:ascii="Times New Roman" w:hAnsi="Times New Roman"/>
          <w:spacing w:val="-15"/>
          <w:sz w:val="21"/>
          <w:szCs w:val="21"/>
        </w:rPr>
        <w:t>i</w:t>
      </w:r>
      <w:r w:rsidRPr="001B2510">
        <w:rPr>
          <w:rFonts w:ascii="Times New Roman" w:hAnsi="Times New Roman"/>
          <w:sz w:val="21"/>
          <w:szCs w:val="21"/>
        </w:rPr>
        <w:t>z</w:t>
      </w:r>
      <w:r w:rsidRPr="001B2510">
        <w:rPr>
          <w:rFonts w:ascii="Times New Roman" w:hAnsi="Times New Roman"/>
          <w:spacing w:val="1"/>
          <w:sz w:val="21"/>
          <w:szCs w:val="21"/>
        </w:rPr>
        <w:t>i</w:t>
      </w:r>
      <w:r w:rsidRPr="001B2510">
        <w:rPr>
          <w:rFonts w:ascii="Times New Roman" w:hAnsi="Times New Roman"/>
          <w:sz w:val="21"/>
          <w:szCs w:val="21"/>
        </w:rPr>
        <w:t>o</w:t>
      </w:r>
      <w:r w:rsidRPr="001B2510">
        <w:rPr>
          <w:rFonts w:ascii="Times New Roman" w:hAnsi="Times New Roman"/>
          <w:w w:val="96"/>
          <w:sz w:val="21"/>
          <w:szCs w:val="21"/>
        </w:rPr>
        <w:t xml:space="preserve"> </w:t>
      </w:r>
      <w:r w:rsidRPr="001B2510">
        <w:rPr>
          <w:rFonts w:ascii="Times New Roman" w:hAnsi="Times New Roman"/>
          <w:sz w:val="21"/>
          <w:szCs w:val="21"/>
        </w:rPr>
        <w:t>Sociale (con 533 iscritti e 230 laureati)</w:t>
      </w:r>
      <w:r w:rsidRPr="001B2510">
        <w:rPr>
          <w:rFonts w:ascii="Times New Roman" w:eastAsia="Times New Roman" w:hAnsi="Times New Roman" w:cs="Times New Roman"/>
          <w:bCs/>
          <w:sz w:val="21"/>
          <w:szCs w:val="21"/>
          <w:lang w:eastAsia="it-IT"/>
        </w:rPr>
        <w:t>.</w:t>
      </w:r>
      <w:r w:rsidRPr="001B2510">
        <w:rPr>
          <w:rFonts w:ascii="Times New Roman" w:eastAsia="Times New Roman" w:hAnsi="Times New Roman" w:cs="Times New Roman"/>
          <w:sz w:val="21"/>
          <w:szCs w:val="21"/>
          <w:lang w:eastAsia="it-IT"/>
        </w:rPr>
        <w:t xml:space="preserve"> </w:t>
      </w:r>
    </w:p>
    <w:p w:rsidR="000E5992" w:rsidRPr="001B2510" w:rsidRDefault="000E5992" w:rsidP="000E5992">
      <w:pPr>
        <w:pStyle w:val="Nessunaspaziatura"/>
        <w:spacing w:line="360" w:lineRule="auto"/>
        <w:ind w:firstLine="708"/>
        <w:jc w:val="both"/>
        <w:rPr>
          <w:rFonts w:ascii="Times New Roman" w:eastAsia="Times New Roman" w:hAnsi="Times New Roman" w:cs="Times New Roman"/>
          <w:sz w:val="21"/>
          <w:szCs w:val="21"/>
          <w:lang w:eastAsia="it-IT"/>
        </w:rPr>
      </w:pPr>
      <w:r w:rsidRPr="001B2510">
        <w:rPr>
          <w:rFonts w:ascii="Times New Roman" w:eastAsia="Times New Roman" w:hAnsi="Times New Roman" w:cs="Times New Roman"/>
          <w:sz w:val="21"/>
          <w:szCs w:val="21"/>
          <w:lang w:eastAsia="it-IT"/>
        </w:rPr>
        <w:t xml:space="preserve">La proposta della presenza di un polo universitario </w:t>
      </w:r>
      <w:r w:rsidRPr="001B2510">
        <w:rPr>
          <w:rFonts w:ascii="Times New Roman" w:eastAsia="Times New Roman" w:hAnsi="Times New Roman" w:cs="Times New Roman"/>
          <w:b/>
          <w:bCs/>
          <w:sz w:val="21"/>
          <w:szCs w:val="21"/>
          <w:lang w:eastAsia="it-IT"/>
        </w:rPr>
        <w:t xml:space="preserve">con corsi legati alle specificità del territorio  </w:t>
      </w:r>
      <w:r w:rsidRPr="001B2510">
        <w:rPr>
          <w:rFonts w:ascii="Times New Roman" w:eastAsia="Times New Roman" w:hAnsi="Times New Roman" w:cs="Times New Roman"/>
          <w:sz w:val="21"/>
          <w:szCs w:val="21"/>
          <w:lang w:eastAsia="it-IT"/>
        </w:rPr>
        <w:t xml:space="preserve"> converge </w:t>
      </w:r>
      <w:r w:rsidRPr="001B2510">
        <w:rPr>
          <w:rFonts w:ascii="Times New Roman" w:eastAsia="Times New Roman" w:hAnsi="Times New Roman" w:cs="Times New Roman"/>
          <w:i/>
          <w:sz w:val="21"/>
          <w:szCs w:val="21"/>
          <w:lang w:eastAsia="it-IT"/>
        </w:rPr>
        <w:t>in primis</w:t>
      </w:r>
      <w:r w:rsidRPr="001B2510">
        <w:rPr>
          <w:rFonts w:ascii="Times New Roman" w:eastAsia="Times New Roman" w:hAnsi="Times New Roman" w:cs="Times New Roman"/>
          <w:sz w:val="21"/>
          <w:szCs w:val="21"/>
          <w:lang w:eastAsia="it-IT"/>
        </w:rPr>
        <w:t xml:space="preserve"> con la Vostra lodevole e costante aspirazione all’eccellenza nell’educazione universitaria,  perché ne potenzierebbe la qualità dell’esperienza pedagogica e le potenzialità della ricerca, soprattutto per lo studio di alcune aree scientifiche (vogliamo immaginare, per esempio, il valore aggiunto per gli studenti calabresi, italiani e stranieri di ‘biologia marina’ </w:t>
      </w:r>
      <w:r w:rsidR="00BC7FD9" w:rsidRPr="001B2510">
        <w:rPr>
          <w:rFonts w:ascii="Times New Roman" w:eastAsia="Times New Roman" w:hAnsi="Times New Roman" w:cs="Times New Roman"/>
          <w:sz w:val="21"/>
          <w:szCs w:val="21"/>
          <w:lang w:eastAsia="it-IT"/>
        </w:rPr>
        <w:t xml:space="preserve">offerto dal fatto </w:t>
      </w:r>
      <w:r w:rsidRPr="001B2510">
        <w:rPr>
          <w:rFonts w:ascii="Times New Roman" w:eastAsia="Times New Roman" w:hAnsi="Times New Roman" w:cs="Times New Roman"/>
          <w:sz w:val="21"/>
          <w:szCs w:val="21"/>
          <w:lang w:eastAsia="it-IT"/>
        </w:rPr>
        <w:t xml:space="preserve">di poter studiare nel luogo che è sede </w:t>
      </w:r>
      <w:r w:rsidR="00231C1F" w:rsidRPr="001B2510">
        <w:rPr>
          <w:rFonts w:ascii="Times New Roman" w:eastAsia="Times New Roman" w:hAnsi="Times New Roman" w:cs="Times New Roman"/>
          <w:sz w:val="21"/>
          <w:szCs w:val="21"/>
          <w:lang w:eastAsia="it-IT"/>
        </w:rPr>
        <w:t>di una delle maggiori aree marine protette</w:t>
      </w:r>
      <w:r w:rsidRPr="001B2510">
        <w:rPr>
          <w:rFonts w:ascii="Times New Roman" w:eastAsia="Times New Roman" w:hAnsi="Times New Roman" w:cs="Times New Roman"/>
          <w:sz w:val="21"/>
          <w:szCs w:val="21"/>
          <w:lang w:eastAsia="it-IT"/>
        </w:rPr>
        <w:t xml:space="preserve"> d’Italia). Inoltre, tale scelta rappresenterebbe una scommessa ed una sfida, quella di basare lo sviluppo socio-economico di un ampio territorio sulla cultura, in particolare sulla presenza di un polo universitario.</w:t>
      </w:r>
    </w:p>
    <w:p w:rsidR="000E5992" w:rsidRPr="001B2510" w:rsidRDefault="000E5992" w:rsidP="000E5992">
      <w:pPr>
        <w:pStyle w:val="Nessunaspaziatura"/>
        <w:spacing w:line="360" w:lineRule="auto"/>
        <w:ind w:firstLine="708"/>
        <w:jc w:val="both"/>
        <w:rPr>
          <w:rFonts w:ascii="Times New Roman" w:eastAsia="Times New Roman" w:hAnsi="Times New Roman" w:cs="Times New Roman"/>
          <w:color w:val="222222"/>
          <w:sz w:val="21"/>
          <w:szCs w:val="21"/>
          <w:lang w:eastAsia="it-IT"/>
        </w:rPr>
      </w:pPr>
      <w:r w:rsidRPr="001B2510">
        <w:rPr>
          <w:rFonts w:ascii="Times New Roman" w:eastAsia="Times New Roman" w:hAnsi="Times New Roman" w:cs="Times New Roman"/>
          <w:b/>
          <w:bCs/>
          <w:sz w:val="21"/>
          <w:szCs w:val="21"/>
          <w:lang w:eastAsia="it-IT"/>
        </w:rPr>
        <w:t>In tal senso, i nostri figli</w:t>
      </w:r>
      <w:r w:rsidRPr="001B2510">
        <w:rPr>
          <w:rFonts w:ascii="Times New Roman" w:eastAsia="Times New Roman" w:hAnsi="Times New Roman" w:cs="Times New Roman"/>
          <w:sz w:val="21"/>
          <w:szCs w:val="21"/>
          <w:lang w:eastAsia="it-IT"/>
        </w:rPr>
        <w:t xml:space="preserve"> </w:t>
      </w:r>
      <w:r w:rsidRPr="001B2510">
        <w:rPr>
          <w:rFonts w:ascii="Times New Roman" w:eastAsia="Times New Roman" w:hAnsi="Times New Roman" w:cs="Times New Roman"/>
          <w:b/>
          <w:bCs/>
          <w:sz w:val="21"/>
          <w:szCs w:val="21"/>
          <w:lang w:eastAsia="it-IT"/>
        </w:rPr>
        <w:t>e i nostri concittadini</w:t>
      </w:r>
      <w:r w:rsidRPr="001B2510">
        <w:rPr>
          <w:rFonts w:ascii="Times New Roman" w:eastAsia="Times New Roman" w:hAnsi="Times New Roman" w:cs="Times New Roman"/>
          <w:sz w:val="21"/>
          <w:szCs w:val="21"/>
          <w:lang w:eastAsia="it-IT"/>
        </w:rPr>
        <w:t xml:space="preserve"> avrebbero la possibilità di scegliere </w:t>
      </w:r>
      <w:r w:rsidRPr="001B2510">
        <w:rPr>
          <w:rFonts w:ascii="Times New Roman" w:eastAsia="Times New Roman" w:hAnsi="Times New Roman" w:cs="Times New Roman"/>
          <w:b/>
          <w:bCs/>
          <w:sz w:val="21"/>
          <w:szCs w:val="21"/>
          <w:lang w:eastAsia="it-IT"/>
        </w:rPr>
        <w:t xml:space="preserve">di </w:t>
      </w:r>
      <w:r w:rsidRPr="001B2510">
        <w:rPr>
          <w:rFonts w:ascii="Times New Roman" w:eastAsia="Times New Roman" w:hAnsi="Times New Roman" w:cs="Times New Roman"/>
          <w:b/>
          <w:bCs/>
          <w:color w:val="222222"/>
          <w:sz w:val="21"/>
          <w:szCs w:val="21"/>
          <w:lang w:eastAsia="it-IT"/>
        </w:rPr>
        <w:t xml:space="preserve">restare, </w:t>
      </w:r>
      <w:r w:rsidRPr="001B2510">
        <w:rPr>
          <w:rFonts w:ascii="Times New Roman" w:eastAsia="Times New Roman" w:hAnsi="Times New Roman" w:cs="Times New Roman"/>
          <w:color w:val="222222"/>
          <w:sz w:val="21"/>
          <w:szCs w:val="21"/>
          <w:lang w:eastAsia="it-IT"/>
        </w:rPr>
        <w:t xml:space="preserve">e non per rassegnazione, ma </w:t>
      </w:r>
      <w:r w:rsidR="00BC7FD9" w:rsidRPr="001B2510">
        <w:rPr>
          <w:rFonts w:ascii="Times New Roman" w:eastAsia="Times New Roman" w:hAnsi="Times New Roman" w:cs="Times New Roman"/>
          <w:color w:val="222222"/>
          <w:sz w:val="21"/>
          <w:szCs w:val="21"/>
          <w:lang w:eastAsia="it-IT"/>
        </w:rPr>
        <w:t>perché</w:t>
      </w:r>
      <w:r w:rsidRPr="001B2510">
        <w:rPr>
          <w:rFonts w:ascii="Times New Roman" w:eastAsia="Times New Roman" w:hAnsi="Times New Roman" w:cs="Times New Roman"/>
          <w:color w:val="222222"/>
          <w:sz w:val="21"/>
          <w:szCs w:val="21"/>
          <w:lang w:eastAsia="it-IT"/>
        </w:rPr>
        <w:t xml:space="preserve"> fiduciosi nella possibilità di crescere anche professionalmente nel proprio luogo di nascita, potendo in seguito rappresentare risorse umane per la gestione dello stesso. </w:t>
      </w:r>
      <w:r w:rsidRPr="001B2510">
        <w:rPr>
          <w:rFonts w:ascii="Times New Roman" w:eastAsia="Times New Roman" w:hAnsi="Times New Roman" w:cs="Times New Roman"/>
          <w:b/>
          <w:bCs/>
          <w:color w:val="222222"/>
          <w:sz w:val="21"/>
          <w:szCs w:val="21"/>
          <w:lang w:eastAsia="it-IT"/>
        </w:rPr>
        <w:t>Restare</w:t>
      </w:r>
      <w:r w:rsidRPr="001B2510">
        <w:rPr>
          <w:rFonts w:ascii="Times New Roman" w:eastAsia="Times New Roman" w:hAnsi="Times New Roman" w:cs="Times New Roman"/>
          <w:color w:val="222222"/>
          <w:sz w:val="21"/>
          <w:szCs w:val="21"/>
          <w:lang w:eastAsia="it-IT"/>
        </w:rPr>
        <w:t xml:space="preserve"> con tenacia, con amore per il proprio territorio e con grande apertura al mondo; </w:t>
      </w:r>
      <w:r w:rsidRPr="001B2510">
        <w:rPr>
          <w:rFonts w:ascii="Times New Roman" w:eastAsia="Times New Roman" w:hAnsi="Times New Roman" w:cs="Times New Roman"/>
          <w:b/>
          <w:bCs/>
          <w:color w:val="222222"/>
          <w:sz w:val="21"/>
          <w:szCs w:val="21"/>
          <w:lang w:eastAsia="it-IT"/>
        </w:rPr>
        <w:t>Restare anche</w:t>
      </w:r>
      <w:r w:rsidRPr="001B2510">
        <w:rPr>
          <w:rFonts w:ascii="Times New Roman" w:eastAsia="Times New Roman" w:hAnsi="Times New Roman" w:cs="Times New Roman"/>
          <w:color w:val="222222"/>
          <w:sz w:val="21"/>
          <w:szCs w:val="21"/>
          <w:lang w:eastAsia="it-IT"/>
        </w:rPr>
        <w:t> per chi ha il coraggio di tornare; </w:t>
      </w:r>
      <w:r w:rsidRPr="001B2510">
        <w:rPr>
          <w:rFonts w:ascii="Times New Roman" w:eastAsia="Times New Roman" w:hAnsi="Times New Roman" w:cs="Times New Roman"/>
          <w:b/>
          <w:bCs/>
          <w:color w:val="222222"/>
          <w:sz w:val="21"/>
          <w:szCs w:val="21"/>
          <w:lang w:eastAsia="it-IT"/>
        </w:rPr>
        <w:t>Restare,</w:t>
      </w:r>
      <w:r w:rsidRPr="001B2510">
        <w:rPr>
          <w:rFonts w:ascii="Times New Roman" w:eastAsia="Times New Roman" w:hAnsi="Times New Roman" w:cs="Times New Roman"/>
          <w:color w:val="222222"/>
          <w:sz w:val="21"/>
          <w:szCs w:val="21"/>
          <w:lang w:eastAsia="it-IT"/>
        </w:rPr>
        <w:t xml:space="preserve"> perchè è possibile immaginare un futuro; </w:t>
      </w:r>
      <w:r w:rsidRPr="001B2510">
        <w:rPr>
          <w:rFonts w:ascii="Times New Roman" w:eastAsia="Times New Roman" w:hAnsi="Times New Roman" w:cs="Times New Roman"/>
          <w:b/>
          <w:bCs/>
          <w:color w:val="222222"/>
          <w:sz w:val="21"/>
          <w:szCs w:val="21"/>
          <w:lang w:eastAsia="it-IT"/>
        </w:rPr>
        <w:t>Restare</w:t>
      </w:r>
      <w:r w:rsidRPr="001B2510">
        <w:rPr>
          <w:rFonts w:ascii="Times New Roman" w:eastAsia="Times New Roman" w:hAnsi="Times New Roman" w:cs="Times New Roman"/>
          <w:color w:val="222222"/>
          <w:sz w:val="21"/>
          <w:szCs w:val="21"/>
          <w:lang w:eastAsia="it-IT"/>
        </w:rPr>
        <w:t> come scelta di vita consapevole per prendersi cura e dare voce alle persone che sono rimaste e tendere una mano a quelle che sono andate via. </w:t>
      </w:r>
    </w:p>
    <w:p w:rsidR="008D583A" w:rsidRPr="001B2510" w:rsidRDefault="00491693" w:rsidP="005415E5">
      <w:pPr>
        <w:pStyle w:val="Nessunaspaziatura"/>
        <w:spacing w:line="360" w:lineRule="auto"/>
        <w:ind w:firstLine="708"/>
        <w:jc w:val="both"/>
        <w:rPr>
          <w:rFonts w:ascii="Times New Roman" w:eastAsia="Times New Roman" w:hAnsi="Times New Roman" w:cs="Times New Roman"/>
          <w:sz w:val="21"/>
          <w:szCs w:val="21"/>
          <w:lang w:eastAsia="it-IT"/>
        </w:rPr>
      </w:pPr>
      <w:r w:rsidRPr="001B2510">
        <w:rPr>
          <w:rFonts w:ascii="Times New Roman" w:eastAsia="Times New Roman" w:hAnsi="Times New Roman" w:cs="Times New Roman"/>
          <w:sz w:val="21"/>
          <w:szCs w:val="21"/>
          <w:lang w:eastAsia="it-IT"/>
        </w:rPr>
        <w:lastRenderedPageBreak/>
        <w:t>Infine, l</w:t>
      </w:r>
      <w:r w:rsidR="00BC7FD9" w:rsidRPr="001B2510">
        <w:rPr>
          <w:rFonts w:ascii="Times New Roman" w:eastAsia="Times New Roman" w:hAnsi="Times New Roman" w:cs="Times New Roman"/>
          <w:sz w:val="21"/>
          <w:szCs w:val="21"/>
          <w:lang w:eastAsia="it-IT"/>
        </w:rPr>
        <w:t>a proposta che desideriamo portare alla Sua attenzione</w:t>
      </w:r>
      <w:r w:rsidR="00494F06" w:rsidRPr="001B2510">
        <w:rPr>
          <w:rFonts w:ascii="Times New Roman" w:eastAsia="Times New Roman" w:hAnsi="Times New Roman" w:cs="Times New Roman"/>
          <w:sz w:val="21"/>
          <w:szCs w:val="21"/>
          <w:lang w:eastAsia="it-IT"/>
        </w:rPr>
        <w:t xml:space="preserve"> </w:t>
      </w:r>
      <w:r w:rsidRPr="001B2510">
        <w:rPr>
          <w:rFonts w:ascii="Times New Roman" w:eastAsia="Times New Roman" w:hAnsi="Times New Roman" w:cs="Times New Roman"/>
          <w:sz w:val="21"/>
          <w:szCs w:val="21"/>
          <w:lang w:eastAsia="it-IT"/>
        </w:rPr>
        <w:t>vuole anche essere</w:t>
      </w:r>
      <w:r w:rsidR="00494F06" w:rsidRPr="001B2510">
        <w:rPr>
          <w:rFonts w:ascii="Times New Roman" w:eastAsia="Times New Roman" w:hAnsi="Times New Roman" w:cs="Times New Roman"/>
          <w:sz w:val="21"/>
          <w:szCs w:val="21"/>
          <w:lang w:eastAsia="it-IT"/>
        </w:rPr>
        <w:t xml:space="preserve"> paradigmatica: l’UNESCO (2017) ci fa notare che, storicamente, l'</w:t>
      </w:r>
      <w:r w:rsidR="008D583A" w:rsidRPr="001B2510">
        <w:rPr>
          <w:rFonts w:ascii="Times New Roman" w:eastAsia="Times New Roman" w:hAnsi="Times New Roman" w:cs="Times New Roman"/>
          <w:sz w:val="21"/>
          <w:szCs w:val="21"/>
          <w:lang w:eastAsia="it-IT"/>
        </w:rPr>
        <w:t>alleanza</w:t>
      </w:r>
      <w:r w:rsidR="00494F06" w:rsidRPr="001B2510">
        <w:rPr>
          <w:rFonts w:ascii="Times New Roman" w:eastAsia="Times New Roman" w:hAnsi="Times New Roman" w:cs="Times New Roman"/>
          <w:sz w:val="21"/>
          <w:szCs w:val="21"/>
          <w:lang w:eastAsia="it-IT"/>
        </w:rPr>
        <w:t xml:space="preserve"> tra </w:t>
      </w:r>
      <w:r w:rsidR="00494F06" w:rsidRPr="001B2510">
        <w:rPr>
          <w:rFonts w:ascii="Times New Roman" w:eastAsia="Times New Roman" w:hAnsi="Times New Roman" w:cs="Times New Roman"/>
          <w:i/>
          <w:sz w:val="21"/>
          <w:szCs w:val="21"/>
          <w:lang w:eastAsia="it-IT"/>
        </w:rPr>
        <w:t>università</w:t>
      </w:r>
      <w:r w:rsidR="00494F06" w:rsidRPr="001B2510">
        <w:rPr>
          <w:rFonts w:ascii="Times New Roman" w:eastAsia="Times New Roman" w:hAnsi="Times New Roman" w:cs="Times New Roman"/>
          <w:sz w:val="21"/>
          <w:szCs w:val="21"/>
          <w:lang w:eastAsia="it-IT"/>
        </w:rPr>
        <w:t xml:space="preserve"> e </w:t>
      </w:r>
      <w:r w:rsidR="00494F06" w:rsidRPr="001B2510">
        <w:rPr>
          <w:rFonts w:ascii="Times New Roman" w:eastAsia="Times New Roman" w:hAnsi="Times New Roman" w:cs="Times New Roman"/>
          <w:i/>
          <w:sz w:val="21"/>
          <w:szCs w:val="21"/>
          <w:lang w:eastAsia="it-IT"/>
        </w:rPr>
        <w:t>società civile</w:t>
      </w:r>
      <w:r w:rsidR="00494F06" w:rsidRPr="001B2510">
        <w:rPr>
          <w:rFonts w:ascii="Times New Roman" w:eastAsia="Times New Roman" w:hAnsi="Times New Roman" w:cs="Times New Roman"/>
          <w:sz w:val="21"/>
          <w:szCs w:val="21"/>
          <w:lang w:eastAsia="it-IT"/>
        </w:rPr>
        <w:t xml:space="preserve"> non è stata </w:t>
      </w:r>
      <w:r w:rsidR="008D583A" w:rsidRPr="001B2510">
        <w:rPr>
          <w:rFonts w:ascii="Times New Roman" w:eastAsia="Times New Roman" w:hAnsi="Times New Roman" w:cs="Times New Roman"/>
          <w:sz w:val="21"/>
          <w:szCs w:val="21"/>
          <w:lang w:eastAsia="it-IT"/>
        </w:rPr>
        <w:t>realizzata</w:t>
      </w:r>
      <w:r w:rsidR="00494F06" w:rsidRPr="001B2510">
        <w:rPr>
          <w:rFonts w:ascii="Times New Roman" w:eastAsia="Times New Roman" w:hAnsi="Times New Roman" w:cs="Times New Roman"/>
          <w:sz w:val="21"/>
          <w:szCs w:val="21"/>
          <w:lang w:eastAsia="it-IT"/>
        </w:rPr>
        <w:t xml:space="preserve"> appieno, e che sarebbe opportuno promuovere buone pratiche in cui la società civile si faccia </w:t>
      </w:r>
      <w:r w:rsidR="008D583A" w:rsidRPr="001B2510">
        <w:rPr>
          <w:rFonts w:ascii="Times New Roman" w:eastAsia="Times New Roman" w:hAnsi="Times New Roman" w:cs="Times New Roman"/>
          <w:sz w:val="21"/>
          <w:szCs w:val="21"/>
          <w:lang w:eastAsia="it-IT"/>
        </w:rPr>
        <w:t>direttamente partner dell’Università, ponendosi come struttura di interfaccia</w:t>
      </w:r>
      <w:r w:rsidR="00ED2226" w:rsidRPr="001B2510">
        <w:rPr>
          <w:rFonts w:ascii="Times New Roman" w:eastAsia="Times New Roman" w:hAnsi="Times New Roman" w:cs="Times New Roman"/>
          <w:sz w:val="21"/>
          <w:szCs w:val="21"/>
          <w:lang w:eastAsia="it-IT"/>
        </w:rPr>
        <w:t>, impegnandosi a contribuire alle missioni universitarie</w:t>
      </w:r>
      <w:r w:rsidRPr="001B2510">
        <w:rPr>
          <w:rFonts w:ascii="Times New Roman" w:eastAsia="Times New Roman" w:hAnsi="Times New Roman" w:cs="Times New Roman"/>
          <w:sz w:val="21"/>
          <w:szCs w:val="21"/>
          <w:lang w:eastAsia="it-IT"/>
        </w:rPr>
        <w:t>.</w:t>
      </w:r>
      <w:r w:rsidR="008D583A" w:rsidRPr="001B2510">
        <w:rPr>
          <w:rFonts w:ascii="Times New Roman" w:eastAsia="Times New Roman" w:hAnsi="Times New Roman" w:cs="Times New Roman"/>
          <w:sz w:val="21"/>
          <w:szCs w:val="21"/>
          <w:lang w:eastAsia="it-IT"/>
        </w:rPr>
        <w:t xml:space="preserve"> La </w:t>
      </w:r>
      <w:r w:rsidR="00ED2226" w:rsidRPr="001B2510">
        <w:rPr>
          <w:rFonts w:ascii="Times New Roman" w:eastAsia="Times New Roman" w:hAnsi="Times New Roman" w:cs="Times New Roman"/>
          <w:sz w:val="21"/>
          <w:szCs w:val="21"/>
          <w:lang w:eastAsia="it-IT"/>
        </w:rPr>
        <w:t>presente proposta va dunque nella direzione</w:t>
      </w:r>
      <w:r w:rsidR="008D583A" w:rsidRPr="001B2510">
        <w:rPr>
          <w:rFonts w:ascii="Times New Roman" w:eastAsia="Times New Roman" w:hAnsi="Times New Roman" w:cs="Times New Roman"/>
          <w:sz w:val="21"/>
          <w:szCs w:val="21"/>
          <w:lang w:eastAsia="it-IT"/>
        </w:rPr>
        <w:t xml:space="preserve"> di promuovere</w:t>
      </w:r>
      <w:r w:rsidRPr="001B2510">
        <w:rPr>
          <w:rFonts w:ascii="Times New Roman" w:eastAsia="Times New Roman" w:hAnsi="Times New Roman" w:cs="Times New Roman"/>
          <w:sz w:val="21"/>
          <w:szCs w:val="21"/>
          <w:lang w:eastAsia="it-IT"/>
        </w:rPr>
        <w:t xml:space="preserve"> insieme</w:t>
      </w:r>
      <w:r w:rsidR="008D583A" w:rsidRPr="001B2510">
        <w:rPr>
          <w:rFonts w:ascii="Times New Roman" w:eastAsia="Times New Roman" w:hAnsi="Times New Roman" w:cs="Times New Roman"/>
          <w:sz w:val="21"/>
          <w:szCs w:val="21"/>
          <w:lang w:eastAsia="it-IT"/>
        </w:rPr>
        <w:t xml:space="preserve"> modelli innovatori e </w:t>
      </w:r>
      <w:r w:rsidR="00ED2226" w:rsidRPr="001B2510">
        <w:rPr>
          <w:rFonts w:ascii="Times New Roman" w:eastAsia="Times New Roman" w:hAnsi="Times New Roman" w:cs="Times New Roman"/>
          <w:sz w:val="21"/>
          <w:szCs w:val="21"/>
          <w:lang w:eastAsia="it-IT"/>
        </w:rPr>
        <w:t xml:space="preserve">di </w:t>
      </w:r>
      <w:r w:rsidR="008D583A" w:rsidRPr="001B2510">
        <w:rPr>
          <w:rFonts w:ascii="Times New Roman" w:eastAsia="Times New Roman" w:hAnsi="Times New Roman" w:cs="Times New Roman"/>
          <w:sz w:val="21"/>
          <w:szCs w:val="21"/>
          <w:lang w:eastAsia="it-IT"/>
        </w:rPr>
        <w:t>inaugurare nuove pratiche.</w:t>
      </w:r>
    </w:p>
    <w:p w:rsidR="000E5992" w:rsidRPr="001B2510" w:rsidRDefault="000E5992" w:rsidP="00494F06">
      <w:pPr>
        <w:pStyle w:val="Nessunaspaziatura"/>
        <w:spacing w:line="360" w:lineRule="auto"/>
        <w:ind w:firstLine="708"/>
        <w:jc w:val="both"/>
        <w:rPr>
          <w:rFonts w:ascii="Times New Roman" w:eastAsia="Times New Roman" w:hAnsi="Times New Roman" w:cs="Times New Roman"/>
          <w:sz w:val="21"/>
          <w:szCs w:val="21"/>
          <w:lang w:eastAsia="it-IT"/>
        </w:rPr>
      </w:pPr>
      <w:r w:rsidRPr="001B2510">
        <w:rPr>
          <w:rFonts w:ascii="Times New Roman" w:eastAsia="Times New Roman" w:hAnsi="Times New Roman" w:cs="Times New Roman"/>
          <w:sz w:val="21"/>
          <w:szCs w:val="21"/>
          <w:lang w:eastAsia="it-IT"/>
        </w:rPr>
        <w:t>Tenuto conto delle suddette argomentazioni, con la presente Le chiediamo</w:t>
      </w:r>
      <w:r w:rsidR="00491693" w:rsidRPr="001B2510">
        <w:rPr>
          <w:rFonts w:ascii="Times New Roman" w:eastAsia="Times New Roman" w:hAnsi="Times New Roman" w:cs="Times New Roman"/>
          <w:sz w:val="21"/>
          <w:szCs w:val="21"/>
          <w:lang w:eastAsia="it-IT"/>
        </w:rPr>
        <w:t>,</w:t>
      </w:r>
      <w:r w:rsidRPr="001B2510">
        <w:rPr>
          <w:rFonts w:ascii="Times New Roman" w:eastAsia="Times New Roman" w:hAnsi="Times New Roman" w:cs="Times New Roman"/>
          <w:sz w:val="21"/>
          <w:szCs w:val="21"/>
          <w:lang w:eastAsia="it-IT"/>
        </w:rPr>
        <w:t xml:space="preserve"> a nome della </w:t>
      </w:r>
      <w:r w:rsidR="00491693" w:rsidRPr="001B2510">
        <w:rPr>
          <w:rFonts w:ascii="Times New Roman" w:eastAsia="Times New Roman" w:hAnsi="Times New Roman" w:cs="Times New Roman"/>
          <w:sz w:val="21"/>
          <w:szCs w:val="21"/>
          <w:lang w:eastAsia="it-IT"/>
        </w:rPr>
        <w:t>società</w:t>
      </w:r>
      <w:r w:rsidRPr="001B2510">
        <w:rPr>
          <w:rFonts w:ascii="Times New Roman" w:eastAsia="Times New Roman" w:hAnsi="Times New Roman" w:cs="Times New Roman"/>
          <w:sz w:val="21"/>
          <w:szCs w:val="21"/>
          <w:lang w:eastAsia="it-IT"/>
        </w:rPr>
        <w:t xml:space="preserve"> civile crotonese</w:t>
      </w:r>
      <w:r w:rsidR="00491693" w:rsidRPr="001B2510">
        <w:rPr>
          <w:rFonts w:ascii="Times New Roman" w:eastAsia="Times New Roman" w:hAnsi="Times New Roman" w:cs="Times New Roman"/>
          <w:sz w:val="21"/>
          <w:szCs w:val="21"/>
          <w:lang w:eastAsia="it-IT"/>
        </w:rPr>
        <w:t>,</w:t>
      </w:r>
      <w:r w:rsidRPr="001B2510">
        <w:rPr>
          <w:rFonts w:ascii="Times New Roman" w:eastAsia="Times New Roman" w:hAnsi="Times New Roman" w:cs="Times New Roman"/>
          <w:sz w:val="21"/>
          <w:szCs w:val="21"/>
          <w:lang w:eastAsia="it-IT"/>
        </w:rPr>
        <w:t xml:space="preserve"> di voler accogliere la richiesta di </w:t>
      </w:r>
      <w:r w:rsidRPr="001B2510">
        <w:rPr>
          <w:rFonts w:ascii="Times New Roman" w:eastAsia="Times New Roman" w:hAnsi="Times New Roman" w:cs="Times New Roman"/>
          <w:b/>
          <w:bCs/>
          <w:sz w:val="21"/>
          <w:szCs w:val="21"/>
          <w:lang w:eastAsia="it-IT"/>
        </w:rPr>
        <w:t xml:space="preserve">un incontro al fine di </w:t>
      </w:r>
      <w:r w:rsidRPr="001B2510">
        <w:rPr>
          <w:rFonts w:ascii="Times New Roman" w:hAnsi="Times New Roman" w:cs="Times New Roman"/>
          <w:b/>
          <w:bCs/>
          <w:sz w:val="21"/>
          <w:szCs w:val="21"/>
          <w:shd w:val="clear" w:color="auto" w:fill="FFFFFF"/>
        </w:rPr>
        <w:t>aprire un dialogo</w:t>
      </w:r>
      <w:r w:rsidRPr="001B2510">
        <w:rPr>
          <w:rFonts w:ascii="Times New Roman" w:hAnsi="Times New Roman" w:cs="Times New Roman"/>
          <w:sz w:val="21"/>
          <w:szCs w:val="21"/>
          <w:shd w:val="clear" w:color="auto" w:fill="FFFFFF"/>
        </w:rPr>
        <w:t xml:space="preserve"> </w:t>
      </w:r>
      <w:r w:rsidRPr="001B2510">
        <w:rPr>
          <w:rFonts w:ascii="Times New Roman" w:hAnsi="Times New Roman" w:cs="Times New Roman"/>
          <w:b/>
          <w:bCs/>
          <w:sz w:val="21"/>
          <w:szCs w:val="21"/>
          <w:shd w:val="clear" w:color="auto" w:fill="FFFFFF"/>
        </w:rPr>
        <w:t>e gettare le basi per fare di Crotone un polo dell’Università della Calabria</w:t>
      </w:r>
      <w:r w:rsidRPr="001B2510">
        <w:rPr>
          <w:rFonts w:ascii="Times New Roman" w:hAnsi="Times New Roman" w:cs="Times New Roman"/>
          <w:sz w:val="21"/>
          <w:szCs w:val="21"/>
          <w:shd w:val="clear" w:color="auto" w:fill="FFFFFF"/>
        </w:rPr>
        <w:t xml:space="preserve">. </w:t>
      </w:r>
      <w:r w:rsidRPr="001B2510">
        <w:rPr>
          <w:rFonts w:ascii="Times New Roman" w:hAnsi="Times New Roman" w:cs="Times New Roman"/>
          <w:sz w:val="21"/>
          <w:szCs w:val="21"/>
          <w:shd w:val="clear" w:color="auto" w:fill="FFFFFF"/>
        </w:rPr>
        <w:tab/>
      </w:r>
    </w:p>
    <w:p w:rsidR="000E5992" w:rsidRPr="001B2510" w:rsidRDefault="000E5992" w:rsidP="000E5992">
      <w:pPr>
        <w:pStyle w:val="Nessunaspaziatura"/>
        <w:spacing w:line="360" w:lineRule="auto"/>
        <w:ind w:firstLine="708"/>
        <w:jc w:val="both"/>
        <w:rPr>
          <w:rFonts w:ascii="Times New Roman" w:eastAsia="Times New Roman" w:hAnsi="Times New Roman" w:cs="Times New Roman"/>
          <w:sz w:val="21"/>
          <w:szCs w:val="21"/>
          <w:lang w:eastAsia="it-IT"/>
        </w:rPr>
      </w:pPr>
      <w:r w:rsidRPr="001B2510">
        <w:rPr>
          <w:rFonts w:ascii="Times New Roman" w:eastAsia="Times New Roman" w:hAnsi="Times New Roman" w:cs="Times New Roman"/>
          <w:sz w:val="21"/>
          <w:szCs w:val="21"/>
          <w:lang w:eastAsia="it-IT"/>
        </w:rPr>
        <w:t>Certi di un positivo riscontro, l’occasione è gradita per porgere distinti ossequi.</w:t>
      </w:r>
    </w:p>
    <w:p w:rsidR="000E5992" w:rsidRPr="001B2510" w:rsidRDefault="00D23D5C" w:rsidP="000E5992">
      <w:pPr>
        <w:pStyle w:val="Nessunaspaziatura"/>
        <w:spacing w:line="360" w:lineRule="auto"/>
        <w:jc w:val="both"/>
        <w:rPr>
          <w:rFonts w:ascii="Times New Roman" w:hAnsi="Times New Roman" w:cs="Times New Roman"/>
          <w:sz w:val="21"/>
          <w:szCs w:val="21"/>
        </w:rPr>
      </w:pPr>
      <w:r w:rsidRPr="001B2510">
        <w:rPr>
          <w:rFonts w:ascii="Times New Roman" w:hAnsi="Times New Roman" w:cs="Times New Roman"/>
          <w:sz w:val="21"/>
          <w:szCs w:val="21"/>
        </w:rPr>
        <w:t>Crotone, 14</w:t>
      </w:r>
      <w:r w:rsidR="000E5992" w:rsidRPr="001B2510">
        <w:rPr>
          <w:rFonts w:ascii="Times New Roman" w:hAnsi="Times New Roman" w:cs="Times New Roman"/>
          <w:sz w:val="21"/>
          <w:szCs w:val="21"/>
        </w:rPr>
        <w:t xml:space="preserve"> </w:t>
      </w:r>
      <w:r w:rsidRPr="001B2510">
        <w:rPr>
          <w:rFonts w:ascii="Times New Roman" w:hAnsi="Times New Roman" w:cs="Times New Roman"/>
          <w:sz w:val="21"/>
          <w:szCs w:val="21"/>
        </w:rPr>
        <w:t>Gennaio 2021</w:t>
      </w:r>
    </w:p>
    <w:p w:rsidR="000E5992" w:rsidRPr="001B2510" w:rsidRDefault="000E5992" w:rsidP="000E5992">
      <w:pPr>
        <w:pStyle w:val="Nessunaspaziatura"/>
        <w:jc w:val="both"/>
        <w:rPr>
          <w:rFonts w:ascii="Times New Roman" w:hAnsi="Times New Roman" w:cs="Times New Roman"/>
          <w:sz w:val="21"/>
          <w:szCs w:val="21"/>
        </w:rPr>
      </w:pPr>
    </w:p>
    <w:p w:rsidR="000E5992" w:rsidRPr="001B2510" w:rsidRDefault="000E5992" w:rsidP="00733AFE">
      <w:pPr>
        <w:pStyle w:val="Nessunaspaziatura"/>
        <w:spacing w:line="360" w:lineRule="auto"/>
        <w:jc w:val="both"/>
        <w:rPr>
          <w:rFonts w:ascii="Times New Roman" w:hAnsi="Times New Roman" w:cs="Times New Roman"/>
          <w:b/>
          <w:sz w:val="21"/>
          <w:szCs w:val="21"/>
        </w:rPr>
      </w:pPr>
      <w:r w:rsidRPr="001B2510">
        <w:rPr>
          <w:rFonts w:ascii="Times New Roman" w:hAnsi="Times New Roman" w:cs="Times New Roman"/>
          <w:b/>
          <w:sz w:val="21"/>
          <w:szCs w:val="21"/>
        </w:rPr>
        <w:t>I promotor</w:t>
      </w:r>
      <w:r w:rsidR="008D583A" w:rsidRPr="001B2510">
        <w:rPr>
          <w:rFonts w:ascii="Times New Roman" w:hAnsi="Times New Roman" w:cs="Times New Roman"/>
          <w:b/>
          <w:sz w:val="21"/>
          <w:szCs w:val="21"/>
        </w:rPr>
        <w:t>i</w:t>
      </w:r>
      <w:r w:rsidRPr="001B2510">
        <w:rPr>
          <w:rFonts w:ascii="Times New Roman" w:hAnsi="Times New Roman" w:cs="Times New Roman"/>
          <w:b/>
          <w:sz w:val="21"/>
          <w:szCs w:val="21"/>
        </w:rPr>
        <w:t xml:space="preserve"> della lettera</w:t>
      </w:r>
      <w:r w:rsidR="00214EC2" w:rsidRPr="001B2510">
        <w:rPr>
          <w:rFonts w:ascii="Times New Roman" w:hAnsi="Times New Roman" w:cs="Times New Roman"/>
          <w:b/>
          <w:sz w:val="21"/>
          <w:szCs w:val="21"/>
        </w:rPr>
        <w:t xml:space="preserve"> e primi firmatari</w:t>
      </w:r>
      <w:r w:rsidRPr="001B2510">
        <w:rPr>
          <w:rFonts w:ascii="Times New Roman" w:hAnsi="Times New Roman" w:cs="Times New Roman"/>
          <w:b/>
          <w:sz w:val="21"/>
          <w:szCs w:val="21"/>
        </w:rPr>
        <w:t>:</w:t>
      </w:r>
    </w:p>
    <w:p w:rsidR="008D583A" w:rsidRPr="001B2510" w:rsidRDefault="000E5992" w:rsidP="001B2510">
      <w:pPr>
        <w:pStyle w:val="Nessunaspaziatura"/>
        <w:spacing w:line="360" w:lineRule="auto"/>
        <w:jc w:val="both"/>
        <w:rPr>
          <w:rFonts w:ascii="Times New Roman" w:hAnsi="Times New Roman" w:cs="Times New Roman"/>
          <w:b/>
          <w:sz w:val="21"/>
          <w:szCs w:val="21"/>
        </w:rPr>
      </w:pPr>
      <w:r w:rsidRPr="001B2510">
        <w:rPr>
          <w:rFonts w:ascii="Times New Roman" w:hAnsi="Times New Roman" w:cs="Times New Roman"/>
          <w:b/>
          <w:sz w:val="21"/>
          <w:szCs w:val="21"/>
        </w:rPr>
        <w:t>Giovanni Pitingolo</w:t>
      </w:r>
    </w:p>
    <w:p w:rsidR="000E5992" w:rsidRPr="001B2510" w:rsidRDefault="008D583A" w:rsidP="001B2510">
      <w:pPr>
        <w:pStyle w:val="Nessunaspaziatura"/>
        <w:spacing w:line="360" w:lineRule="auto"/>
        <w:jc w:val="both"/>
        <w:rPr>
          <w:rFonts w:ascii="Times New Roman" w:hAnsi="Times New Roman" w:cs="Times New Roman"/>
          <w:i/>
          <w:sz w:val="21"/>
          <w:szCs w:val="21"/>
        </w:rPr>
      </w:pPr>
      <w:r w:rsidRPr="001B2510">
        <w:rPr>
          <w:rFonts w:ascii="Times New Roman" w:hAnsi="Times New Roman" w:cs="Times New Roman"/>
          <w:sz w:val="21"/>
          <w:szCs w:val="21"/>
        </w:rPr>
        <w:t>P</w:t>
      </w:r>
      <w:r w:rsidR="000E5992" w:rsidRPr="001B2510">
        <w:rPr>
          <w:rFonts w:ascii="Times New Roman" w:hAnsi="Times New Roman" w:cs="Times New Roman"/>
          <w:sz w:val="21"/>
          <w:szCs w:val="21"/>
        </w:rPr>
        <w:t>residente Associazione Culturale</w:t>
      </w:r>
      <w:r w:rsidR="000E5992" w:rsidRPr="001B2510">
        <w:rPr>
          <w:rFonts w:ascii="Times New Roman" w:hAnsi="Times New Roman" w:cs="Times New Roman"/>
          <w:b/>
          <w:i/>
          <w:sz w:val="21"/>
          <w:szCs w:val="21"/>
        </w:rPr>
        <w:t xml:space="preserve"> #IoResto – cambiamo la città per non cambiare città</w:t>
      </w:r>
    </w:p>
    <w:p w:rsidR="002C5FE7" w:rsidRPr="001B2510" w:rsidRDefault="002C5FE7" w:rsidP="001B2510">
      <w:pPr>
        <w:pStyle w:val="Nessunaspaziatura"/>
        <w:jc w:val="both"/>
        <w:rPr>
          <w:rFonts w:ascii="Times New Roman" w:hAnsi="Times New Roman" w:cs="Times New Roman"/>
          <w:sz w:val="21"/>
          <w:szCs w:val="21"/>
        </w:rPr>
      </w:pPr>
    </w:p>
    <w:p w:rsidR="008D583A" w:rsidRPr="001B2510" w:rsidRDefault="008D583A" w:rsidP="001B2510">
      <w:pPr>
        <w:pStyle w:val="Nessunaspaziatura"/>
        <w:spacing w:line="360" w:lineRule="auto"/>
        <w:jc w:val="both"/>
        <w:rPr>
          <w:rFonts w:ascii="Times New Roman" w:hAnsi="Times New Roman" w:cs="Times New Roman"/>
          <w:b/>
          <w:sz w:val="21"/>
          <w:szCs w:val="21"/>
        </w:rPr>
      </w:pPr>
      <w:r w:rsidRPr="001B2510">
        <w:rPr>
          <w:rFonts w:ascii="Times New Roman" w:hAnsi="Times New Roman" w:cs="Times New Roman"/>
          <w:b/>
          <w:sz w:val="21"/>
          <w:szCs w:val="21"/>
        </w:rPr>
        <w:t>Fabio Carbone</w:t>
      </w:r>
    </w:p>
    <w:p w:rsidR="00802D34" w:rsidRPr="001B2510" w:rsidRDefault="00ED2226" w:rsidP="001B2510">
      <w:pPr>
        <w:spacing w:line="360" w:lineRule="auto"/>
        <w:jc w:val="both"/>
        <w:rPr>
          <w:rFonts w:ascii="Times New Roman" w:hAnsi="Times New Roman" w:cs="Times New Roman"/>
          <w:i/>
          <w:sz w:val="21"/>
          <w:szCs w:val="21"/>
        </w:rPr>
      </w:pPr>
      <w:r w:rsidRPr="001B2510">
        <w:rPr>
          <w:rFonts w:ascii="Times New Roman" w:hAnsi="Times New Roman" w:cs="Times New Roman"/>
          <w:sz w:val="21"/>
          <w:szCs w:val="21"/>
        </w:rPr>
        <w:t xml:space="preserve">Docente e </w:t>
      </w:r>
      <w:r w:rsidR="008D583A" w:rsidRPr="001B2510">
        <w:rPr>
          <w:rFonts w:ascii="Times New Roman" w:hAnsi="Times New Roman" w:cs="Times New Roman"/>
          <w:sz w:val="21"/>
          <w:szCs w:val="21"/>
        </w:rPr>
        <w:t xml:space="preserve">Ricercatore </w:t>
      </w:r>
      <w:r w:rsidRPr="001B2510">
        <w:rPr>
          <w:rFonts w:ascii="Times New Roman" w:hAnsi="Times New Roman" w:cs="Times New Roman"/>
          <w:sz w:val="21"/>
          <w:szCs w:val="21"/>
        </w:rPr>
        <w:t xml:space="preserve">presso la </w:t>
      </w:r>
      <w:r w:rsidR="008D583A" w:rsidRPr="001B2510">
        <w:rPr>
          <w:rFonts w:ascii="Times New Roman" w:hAnsi="Times New Roman" w:cs="Times New Roman"/>
          <w:i/>
          <w:sz w:val="21"/>
          <w:szCs w:val="21"/>
        </w:rPr>
        <w:t>Coventry University</w:t>
      </w:r>
      <w:r w:rsidRPr="001B2510">
        <w:rPr>
          <w:rFonts w:ascii="Times New Roman" w:hAnsi="Times New Roman" w:cs="Times New Roman"/>
          <w:sz w:val="21"/>
          <w:szCs w:val="21"/>
        </w:rPr>
        <w:t xml:space="preserve"> (</w:t>
      </w:r>
      <w:r w:rsidR="008D583A" w:rsidRPr="001B2510">
        <w:rPr>
          <w:rFonts w:ascii="Times New Roman" w:hAnsi="Times New Roman" w:cs="Times New Roman"/>
          <w:sz w:val="21"/>
          <w:szCs w:val="21"/>
        </w:rPr>
        <w:t>UK) e socio onorario dell’Associazione Culturale</w:t>
      </w:r>
      <w:r w:rsidR="008D583A" w:rsidRPr="001B2510">
        <w:rPr>
          <w:rFonts w:ascii="Times New Roman" w:hAnsi="Times New Roman" w:cs="Times New Roman"/>
          <w:i/>
          <w:sz w:val="21"/>
          <w:szCs w:val="21"/>
        </w:rPr>
        <w:t xml:space="preserve"> </w:t>
      </w:r>
      <w:r w:rsidR="008D583A" w:rsidRPr="001B2510">
        <w:rPr>
          <w:rFonts w:ascii="Times New Roman" w:hAnsi="Times New Roman" w:cs="Times New Roman"/>
          <w:b/>
          <w:i/>
          <w:sz w:val="21"/>
          <w:szCs w:val="21"/>
        </w:rPr>
        <w:t>#IoResto – cambiamo la città per non cambiare città</w:t>
      </w:r>
    </w:p>
    <w:p w:rsidR="00C72EB3" w:rsidRPr="001B2510" w:rsidRDefault="00C72EB3" w:rsidP="00C72EB3">
      <w:pPr>
        <w:pStyle w:val="Nessunaspaziatura"/>
        <w:spacing w:line="360" w:lineRule="auto"/>
        <w:rPr>
          <w:rFonts w:ascii="Times New Roman" w:hAnsi="Times New Roman" w:cs="Times New Roman"/>
          <w:b/>
          <w:sz w:val="21"/>
          <w:szCs w:val="21"/>
        </w:rPr>
      </w:pPr>
      <w:r w:rsidRPr="001B2510">
        <w:rPr>
          <w:rFonts w:ascii="Times New Roman" w:hAnsi="Times New Roman" w:cs="Times New Roman"/>
          <w:b/>
          <w:sz w:val="21"/>
          <w:szCs w:val="21"/>
        </w:rPr>
        <w:t>Firmatari:</w:t>
      </w:r>
    </w:p>
    <w:p w:rsidR="00C72EB3" w:rsidRPr="001B2510" w:rsidRDefault="00C72EB3" w:rsidP="00C72EB3">
      <w:pPr>
        <w:pStyle w:val="Nessunaspaziatura"/>
        <w:spacing w:line="360" w:lineRule="auto"/>
        <w:jc w:val="both"/>
        <w:rPr>
          <w:rFonts w:ascii="Times New Roman" w:hAnsi="Times New Roman" w:cs="Times New Roman"/>
          <w:sz w:val="21"/>
          <w:szCs w:val="21"/>
        </w:rPr>
      </w:pPr>
      <w:r w:rsidRPr="001B2510">
        <w:rPr>
          <w:rFonts w:ascii="Times New Roman" w:hAnsi="Times New Roman" w:cs="Times New Roman"/>
          <w:sz w:val="21"/>
          <w:szCs w:val="21"/>
        </w:rPr>
        <w:t>Ufficio Diocesano per la Pastorale Sociale e del Lavoro Arcidiocesi di Crotone - Santa Severina, Club Velico Crotone ASD, Diversi Ma Uguali KR, MutaMenti, Krotografia, Itinerari, Rotary Club Crotone, Noi Mamme e Bebè, Inner Wheel Distretto 211 Club di Crotone, Oasi Rifugio Crotone Onlus, Soroptimist Crotone, Rotaract Club Crotone, Interact Club Crotone, MediterrArte, Maslow, Società Beethoven ACAM, Crotone Vuole Volare, Il Barrio, Spalatori delle Nuvole, Equilibri, Lions Club Crotone Host, Leo Club Crotone, Lions Club Crotone Marchesato, Amici del Tedesco, Comitato Cittadino Aeroporto Crotone, Consorzio Cooperative Sociali Jobel, Volontari di Strada, Cooperativa Kairos, APP Crotone, Fondazione Onlus Santa Critelli, Cooperativa Agora’ Kroton, Auser Territoriale Crotone, E'...Solidarietà – Crotone, La Sorgente delle Arti, Lions Club Crotone Hera Lacinia , Ciclofficina TR22o, Libera Coordinamento Crotone, Circolo Ibis Legambiente Crotone</w:t>
      </w:r>
      <w:r w:rsidR="008B4E6C">
        <w:rPr>
          <w:rFonts w:ascii="Times New Roman" w:hAnsi="Times New Roman" w:cs="Times New Roman"/>
          <w:sz w:val="21"/>
          <w:szCs w:val="21"/>
        </w:rPr>
        <w:t>, Associazione Dante Alighieri Comitato di Crotone</w:t>
      </w:r>
    </w:p>
    <w:p w:rsidR="00C46302" w:rsidRPr="00C72EB3" w:rsidRDefault="00C46302" w:rsidP="008001FD">
      <w:pPr>
        <w:pStyle w:val="Nessunaspaziatura"/>
        <w:rPr>
          <w:rFonts w:ascii="Times New Roman" w:hAnsi="Times New Roman" w:cs="Times New Roman"/>
          <w:b/>
          <w:sz w:val="20"/>
          <w:szCs w:val="20"/>
        </w:rPr>
      </w:pPr>
    </w:p>
    <w:sectPr w:rsidR="00C46302" w:rsidRPr="00C72EB3" w:rsidSect="005A18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5A" w:rsidRDefault="008E125A" w:rsidP="00865D6A">
      <w:pPr>
        <w:spacing w:after="0" w:line="240" w:lineRule="auto"/>
      </w:pPr>
      <w:r>
        <w:separator/>
      </w:r>
    </w:p>
  </w:endnote>
  <w:endnote w:type="continuationSeparator" w:id="0">
    <w:p w:rsidR="008E125A" w:rsidRDefault="008E125A" w:rsidP="0086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18" w:rsidRPr="00730618" w:rsidRDefault="00730618" w:rsidP="00865D6A">
    <w:pPr>
      <w:pStyle w:val="Pidipagina"/>
      <w:jc w:val="center"/>
      <w:rPr>
        <w:rFonts w:ascii="Arial" w:hAnsi="Arial" w:cs="Arial"/>
        <w:color w:val="1F3864" w:themeColor="accent1" w:themeShade="80"/>
        <w:sz w:val="18"/>
        <w:szCs w:val="18"/>
      </w:rPr>
    </w:pPr>
  </w:p>
  <w:p w:rsidR="00865D6A" w:rsidRPr="00730618" w:rsidRDefault="00730618" w:rsidP="00865D6A">
    <w:pPr>
      <w:pStyle w:val="Pidipagina"/>
      <w:jc w:val="center"/>
      <w:rPr>
        <w:rFonts w:ascii="Arial" w:hAnsi="Arial" w:cs="Arial"/>
        <w:color w:val="1F3864" w:themeColor="accent1" w:themeShade="80"/>
        <w:sz w:val="18"/>
        <w:szCs w:val="18"/>
      </w:rPr>
    </w:pPr>
    <w:r w:rsidRPr="00730618">
      <w:rPr>
        <w:rFonts w:ascii="Arial" w:hAnsi="Arial" w:cs="Arial"/>
        <w:color w:val="1F3864" w:themeColor="accent1" w:themeShade="80"/>
        <w:sz w:val="18"/>
        <w:szCs w:val="18"/>
      </w:rPr>
      <w:t>Associazione Culturale #IORESTO</w:t>
    </w:r>
  </w:p>
  <w:p w:rsidR="00730618" w:rsidRDefault="00173796" w:rsidP="00865D6A">
    <w:pPr>
      <w:pStyle w:val="Pidipagina"/>
      <w:jc w:val="center"/>
      <w:rPr>
        <w:rFonts w:ascii="Arial" w:hAnsi="Arial" w:cs="Arial"/>
        <w:color w:val="1F3864" w:themeColor="accent1" w:themeShade="80"/>
        <w:sz w:val="18"/>
        <w:szCs w:val="18"/>
      </w:rPr>
    </w:pPr>
    <w:r>
      <w:rPr>
        <w:rFonts w:ascii="Arial" w:hAnsi="Arial" w:cs="Arial"/>
        <w:color w:val="1F3864" w:themeColor="accent1" w:themeShade="80"/>
        <w:sz w:val="18"/>
        <w:szCs w:val="18"/>
      </w:rPr>
      <w:t xml:space="preserve">Tel. 328/314579 - </w:t>
    </w:r>
    <w:r w:rsidR="00730618" w:rsidRPr="00730618">
      <w:rPr>
        <w:rFonts w:ascii="Arial" w:hAnsi="Arial" w:cs="Arial"/>
        <w:color w:val="1F3864" w:themeColor="accent1" w:themeShade="80"/>
        <w:sz w:val="18"/>
        <w:szCs w:val="18"/>
      </w:rPr>
      <w:t xml:space="preserve">Corso Mazzini 76 </w:t>
    </w:r>
    <w:r w:rsidR="00730618">
      <w:rPr>
        <w:rFonts w:ascii="Arial" w:hAnsi="Arial" w:cs="Arial"/>
        <w:color w:val="1F3864" w:themeColor="accent1" w:themeShade="80"/>
        <w:sz w:val="18"/>
        <w:szCs w:val="18"/>
      </w:rPr>
      <w:t>-</w:t>
    </w:r>
    <w:r w:rsidR="00730618" w:rsidRPr="00730618">
      <w:rPr>
        <w:rFonts w:ascii="Arial" w:hAnsi="Arial" w:cs="Arial"/>
        <w:color w:val="1F3864" w:themeColor="accent1" w:themeShade="80"/>
        <w:sz w:val="18"/>
        <w:szCs w:val="18"/>
      </w:rPr>
      <w:t xml:space="preserve"> </w:t>
    </w:r>
    <w:r w:rsidR="00E64DCB">
      <w:rPr>
        <w:rFonts w:ascii="Arial" w:hAnsi="Arial" w:cs="Arial"/>
        <w:color w:val="1F3864" w:themeColor="accent1" w:themeShade="80"/>
        <w:sz w:val="18"/>
        <w:szCs w:val="18"/>
      </w:rPr>
      <w:t xml:space="preserve">88900 </w:t>
    </w:r>
    <w:r w:rsidR="00730618" w:rsidRPr="00730618">
      <w:rPr>
        <w:rFonts w:ascii="Arial" w:hAnsi="Arial" w:cs="Arial"/>
        <w:color w:val="1F3864" w:themeColor="accent1" w:themeShade="80"/>
        <w:sz w:val="18"/>
        <w:szCs w:val="18"/>
      </w:rPr>
      <w:t>Crotone</w:t>
    </w:r>
  </w:p>
  <w:p w:rsidR="00730618" w:rsidRPr="00730618" w:rsidRDefault="000675C5" w:rsidP="00865D6A">
    <w:pPr>
      <w:pStyle w:val="Pidipagina"/>
      <w:jc w:val="center"/>
      <w:rPr>
        <w:rFonts w:ascii="Arial" w:hAnsi="Arial" w:cs="Arial"/>
        <w:color w:val="1F3864" w:themeColor="accent1" w:themeShade="80"/>
        <w:sz w:val="18"/>
        <w:szCs w:val="18"/>
        <w:lang w:val="fr-FR"/>
      </w:rPr>
    </w:pPr>
    <w:r w:rsidRPr="000675C5">
      <w:rPr>
        <w:rFonts w:ascii="Arial" w:hAnsi="Arial" w:cs="Arial"/>
        <w:color w:val="1F3864" w:themeColor="accent1" w:themeShade="80"/>
        <w:sz w:val="18"/>
        <w:szCs w:val="18"/>
        <w:lang w:val="fr-FR"/>
      </w:rPr>
      <w:t xml:space="preserve">www.ioresto.org </w:t>
    </w:r>
    <w:r>
      <w:rPr>
        <w:rFonts w:ascii="Arial" w:hAnsi="Arial" w:cs="Arial"/>
        <w:color w:val="1F3864" w:themeColor="accent1" w:themeShade="80"/>
        <w:sz w:val="18"/>
        <w:szCs w:val="18"/>
        <w:lang w:val="fr-FR"/>
      </w:rPr>
      <w:t xml:space="preserve"> </w:t>
    </w:r>
    <w:r w:rsidR="00730618" w:rsidRPr="00730618">
      <w:rPr>
        <w:rFonts w:ascii="Arial" w:hAnsi="Arial" w:cs="Arial"/>
        <w:color w:val="1F3864" w:themeColor="accent1" w:themeShade="80"/>
        <w:sz w:val="18"/>
        <w:szCs w:val="18"/>
        <w:lang w:val="fr-FR"/>
      </w:rPr>
      <w:t>Email: iorestocrotone@gmail.com  Pec: ioresto@pec.it</w:t>
    </w:r>
  </w:p>
  <w:p w:rsidR="00E64DCB" w:rsidRPr="000675C5" w:rsidRDefault="00E64DCB">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5A" w:rsidRDefault="008E125A" w:rsidP="00865D6A">
      <w:pPr>
        <w:spacing w:after="0" w:line="240" w:lineRule="auto"/>
      </w:pPr>
      <w:r>
        <w:separator/>
      </w:r>
    </w:p>
  </w:footnote>
  <w:footnote w:type="continuationSeparator" w:id="0">
    <w:p w:rsidR="008E125A" w:rsidRDefault="008E125A" w:rsidP="0086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A" w:rsidRDefault="00865D6A" w:rsidP="00865D6A">
    <w:pPr>
      <w:pStyle w:val="Intestazione"/>
      <w:jc w:val="center"/>
    </w:pPr>
    <w:r>
      <w:rPr>
        <w:noProof/>
        <w:lang w:eastAsia="it-IT"/>
      </w:rPr>
      <w:drawing>
        <wp:inline distT="0" distB="0" distL="0" distR="0">
          <wp:extent cx="2057400" cy="55544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66442" cy="557883"/>
                  </a:xfrm>
                  <a:prstGeom prst="rect">
                    <a:avLst/>
                  </a:prstGeom>
                </pic:spPr>
              </pic:pic>
            </a:graphicData>
          </a:graphic>
        </wp:inline>
      </w:drawing>
    </w:r>
  </w:p>
  <w:p w:rsidR="00865D6A" w:rsidRDefault="00865D6A" w:rsidP="00865D6A">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0E5992"/>
    <w:rsid w:val="00042B2E"/>
    <w:rsid w:val="00065D66"/>
    <w:rsid w:val="000675C5"/>
    <w:rsid w:val="000A66A5"/>
    <w:rsid w:val="000B25B5"/>
    <w:rsid w:val="000E5992"/>
    <w:rsid w:val="00112FC3"/>
    <w:rsid w:val="00173796"/>
    <w:rsid w:val="001B2510"/>
    <w:rsid w:val="001B549C"/>
    <w:rsid w:val="001D50DC"/>
    <w:rsid w:val="00214EC2"/>
    <w:rsid w:val="00215EE2"/>
    <w:rsid w:val="002260AA"/>
    <w:rsid w:val="00231C1F"/>
    <w:rsid w:val="002C5FE7"/>
    <w:rsid w:val="00305879"/>
    <w:rsid w:val="00316C54"/>
    <w:rsid w:val="00327F76"/>
    <w:rsid w:val="00371863"/>
    <w:rsid w:val="003773B8"/>
    <w:rsid w:val="003B1609"/>
    <w:rsid w:val="003C544E"/>
    <w:rsid w:val="003F1FE6"/>
    <w:rsid w:val="003F3DE2"/>
    <w:rsid w:val="00410720"/>
    <w:rsid w:val="00467A20"/>
    <w:rsid w:val="00491693"/>
    <w:rsid w:val="00494F06"/>
    <w:rsid w:val="004B234A"/>
    <w:rsid w:val="004B2866"/>
    <w:rsid w:val="004B62B1"/>
    <w:rsid w:val="004C30C2"/>
    <w:rsid w:val="004C733D"/>
    <w:rsid w:val="00510154"/>
    <w:rsid w:val="00524CA0"/>
    <w:rsid w:val="005415E5"/>
    <w:rsid w:val="00561BA1"/>
    <w:rsid w:val="00565B27"/>
    <w:rsid w:val="005D49BF"/>
    <w:rsid w:val="00691273"/>
    <w:rsid w:val="006A64D5"/>
    <w:rsid w:val="006F7F07"/>
    <w:rsid w:val="007026BD"/>
    <w:rsid w:val="00730618"/>
    <w:rsid w:val="00733AFE"/>
    <w:rsid w:val="00734EAF"/>
    <w:rsid w:val="0073750F"/>
    <w:rsid w:val="00772DF0"/>
    <w:rsid w:val="007927A2"/>
    <w:rsid w:val="007A4D41"/>
    <w:rsid w:val="007A586A"/>
    <w:rsid w:val="007D76B8"/>
    <w:rsid w:val="008001FD"/>
    <w:rsid w:val="00802D34"/>
    <w:rsid w:val="008139B7"/>
    <w:rsid w:val="00821E12"/>
    <w:rsid w:val="008529A7"/>
    <w:rsid w:val="00865D6A"/>
    <w:rsid w:val="00877787"/>
    <w:rsid w:val="008840A9"/>
    <w:rsid w:val="00893651"/>
    <w:rsid w:val="008B4E6C"/>
    <w:rsid w:val="008D583A"/>
    <w:rsid w:val="008E125A"/>
    <w:rsid w:val="00927C97"/>
    <w:rsid w:val="00967D57"/>
    <w:rsid w:val="00A37B26"/>
    <w:rsid w:val="00A44753"/>
    <w:rsid w:val="00AA4F19"/>
    <w:rsid w:val="00AD5173"/>
    <w:rsid w:val="00B15A39"/>
    <w:rsid w:val="00B50B7E"/>
    <w:rsid w:val="00BC7FD9"/>
    <w:rsid w:val="00BD121D"/>
    <w:rsid w:val="00BF0A91"/>
    <w:rsid w:val="00C0199A"/>
    <w:rsid w:val="00C06DE5"/>
    <w:rsid w:val="00C07B7B"/>
    <w:rsid w:val="00C34226"/>
    <w:rsid w:val="00C46302"/>
    <w:rsid w:val="00C52F85"/>
    <w:rsid w:val="00C72746"/>
    <w:rsid w:val="00C72EB3"/>
    <w:rsid w:val="00C80768"/>
    <w:rsid w:val="00CB2DD7"/>
    <w:rsid w:val="00CC2E47"/>
    <w:rsid w:val="00CD054C"/>
    <w:rsid w:val="00D23D5C"/>
    <w:rsid w:val="00E043FA"/>
    <w:rsid w:val="00E1636D"/>
    <w:rsid w:val="00E16F94"/>
    <w:rsid w:val="00E179FA"/>
    <w:rsid w:val="00E20277"/>
    <w:rsid w:val="00E21D84"/>
    <w:rsid w:val="00E2566F"/>
    <w:rsid w:val="00E64DCB"/>
    <w:rsid w:val="00E74AA3"/>
    <w:rsid w:val="00E803E0"/>
    <w:rsid w:val="00EB6162"/>
    <w:rsid w:val="00EC6082"/>
    <w:rsid w:val="00EC6CC7"/>
    <w:rsid w:val="00ED2226"/>
    <w:rsid w:val="00F654C3"/>
    <w:rsid w:val="00F91FF1"/>
    <w:rsid w:val="00F9290E"/>
    <w:rsid w:val="00FB364E"/>
    <w:rsid w:val="00FE1145"/>
    <w:rsid w:val="00FE41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99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E5992"/>
    <w:pPr>
      <w:spacing w:after="0" w:line="240" w:lineRule="auto"/>
    </w:pPr>
  </w:style>
  <w:style w:type="paragraph" w:styleId="Intestazione">
    <w:name w:val="header"/>
    <w:basedOn w:val="Normale"/>
    <w:link w:val="IntestazioneCarattere"/>
    <w:uiPriority w:val="99"/>
    <w:unhideWhenUsed/>
    <w:rsid w:val="00865D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5D6A"/>
  </w:style>
  <w:style w:type="paragraph" w:styleId="Pidipagina">
    <w:name w:val="footer"/>
    <w:basedOn w:val="Normale"/>
    <w:link w:val="PidipaginaCarattere"/>
    <w:uiPriority w:val="99"/>
    <w:unhideWhenUsed/>
    <w:rsid w:val="00865D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D6A"/>
  </w:style>
  <w:style w:type="paragraph" w:styleId="Testofumetto">
    <w:name w:val="Balloon Text"/>
    <w:basedOn w:val="Normale"/>
    <w:link w:val="TestofumettoCarattere"/>
    <w:uiPriority w:val="99"/>
    <w:semiHidden/>
    <w:unhideWhenUsed/>
    <w:rsid w:val="00865D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D6A"/>
    <w:rPr>
      <w:rFonts w:ascii="Tahoma" w:hAnsi="Tahoma" w:cs="Tahoma"/>
      <w:sz w:val="16"/>
      <w:szCs w:val="16"/>
    </w:rPr>
  </w:style>
  <w:style w:type="character" w:styleId="Collegamentoipertestuale">
    <w:name w:val="Hyperlink"/>
    <w:basedOn w:val="Carpredefinitoparagrafo"/>
    <w:uiPriority w:val="99"/>
    <w:unhideWhenUsed/>
    <w:rsid w:val="0073061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1705208">
      <w:bodyDiv w:val="1"/>
      <w:marLeft w:val="0"/>
      <w:marRight w:val="0"/>
      <w:marTop w:val="0"/>
      <w:marBottom w:val="0"/>
      <w:divBdr>
        <w:top w:val="none" w:sz="0" w:space="0" w:color="auto"/>
        <w:left w:val="none" w:sz="0" w:space="0" w:color="auto"/>
        <w:bottom w:val="none" w:sz="0" w:space="0" w:color="auto"/>
        <w:right w:val="none" w:sz="0" w:space="0" w:color="auto"/>
      </w:divBdr>
      <w:divsChild>
        <w:div w:id="1979652813">
          <w:marLeft w:val="0"/>
          <w:marRight w:val="0"/>
          <w:marTop w:val="0"/>
          <w:marBottom w:val="0"/>
          <w:divBdr>
            <w:top w:val="none" w:sz="0" w:space="0" w:color="auto"/>
            <w:left w:val="none" w:sz="0" w:space="0" w:color="auto"/>
            <w:bottom w:val="none" w:sz="0" w:space="0" w:color="auto"/>
            <w:right w:val="none" w:sz="0" w:space="0" w:color="auto"/>
          </w:divBdr>
          <w:divsChild>
            <w:div w:id="1120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52B8867-EF23-4BC8-B391-1457D215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Pitingolo</dc:creator>
  <cp:lastModifiedBy>pc-hp1</cp:lastModifiedBy>
  <cp:revision>2</cp:revision>
  <cp:lastPrinted>2021-01-14T10:39:00Z</cp:lastPrinted>
  <dcterms:created xsi:type="dcterms:W3CDTF">2021-01-21T08:03:00Z</dcterms:created>
  <dcterms:modified xsi:type="dcterms:W3CDTF">2021-01-21T08:03:00Z</dcterms:modified>
</cp:coreProperties>
</file>